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 w:val="0"/>
          <w:color w:val="08427E"/>
          <w:highlight w:val="yellow"/>
          <w:u w:val="none"/>
        </w:rPr>
        <w:t>Meno, adresa, email, mobilný kontakt navrhovateľa</w:t>
      </w:r>
    </w:p>
    <w:p>
      <w:pPr>
        <w:jc w:val="right"/>
      </w:pPr>
      <w:r>
        <w:rPr>
          <w:b w:val="0"/>
          <w:color w:val="08427E"/>
          <w:highlight w:val="yellow"/>
          <w:u w:val="none"/>
        </w:rPr>
        <w:t>Okresný súd XY</w:t>
      </w:r>
      <w:r>
        <w:br/>
      </w:r>
      <w:r>
        <w:rPr>
          <w:b w:val="0"/>
          <w:color w:val="08427E"/>
          <w:highlight w:val="yellow"/>
          <w:u w:val="none"/>
        </w:rPr>
        <w:t>Gustáva Švéniho 33</w:t>
      </w:r>
      <w:r>
        <w:br/>
      </w:r>
      <w:r>
        <w:rPr>
          <w:b w:val="0"/>
          <w:color w:val="08427E"/>
          <w:highlight w:val="yellow"/>
          <w:u w:val="none"/>
        </w:rPr>
        <w:t>971 01 Prievidza</w:t>
      </w:r>
    </w:p>
    <w:p>
      <w:r>
        <w:rPr>
          <w:b/>
          <w:u w:val="none"/>
        </w:rPr>
        <w:t>Vec: Návrh na dodatočné prejednanie dedičstva</w:t>
      </w:r>
    </w:p>
    <w:p>
      <w:r>
        <w:rPr>
          <w:b w:val="0"/>
          <w:u w:val="none"/>
        </w:rPr>
        <w:t xml:space="preserve">Týmto navrhujem </w:t>
      </w:r>
      <w:r>
        <w:rPr>
          <w:b w:val="0"/>
          <w:color w:val="08427E"/>
          <w:highlight w:val="yellow"/>
          <w:u w:val="none"/>
        </w:rPr>
        <w:t>Okresného súdu XY</w:t>
      </w:r>
      <w:r>
        <w:rPr>
          <w:b w:val="0"/>
          <w:u w:val="none"/>
        </w:rPr>
        <w:t xml:space="preserve"> dodatočne prejednať dedičstvo po poručiteľovi:</w:t>
      </w:r>
    </w:p>
    <w:p>
      <w:pPr>
        <w:pStyle w:val="ListBullet"/>
      </w:pPr>
      <w:r>
        <w:rPr>
          <w:b w:val="0"/>
          <w:color w:val="08427E"/>
          <w:highlight w:val="yellow"/>
          <w:u w:val="none"/>
        </w:rPr>
        <w:t>Janko Hraško, rod. Hraško, nar. 1.1.1950, naposledy bytom Nižná 2, 078 01 Sečovce, ktorý zomrel 1.1.2000 v Košiciach.</w:t>
      </w:r>
    </w:p>
    <w:p>
      <w:r>
        <w:rPr>
          <w:b/>
          <w:u w:val="none"/>
        </w:rPr>
        <w:t>Novoobjavený majetok</w:t>
      </w:r>
      <w:r>
        <w:rPr>
          <w:b w:val="0"/>
          <w:u w:val="none"/>
        </w:rPr>
        <w:t xml:space="preserve"> zapísaný na</w:t>
      </w:r>
    </w:p>
    <w:p>
      <w:pPr>
        <w:pStyle w:val="ListBullet"/>
      </w:pPr>
      <w:r>
        <w:rPr>
          <w:b w:val="0"/>
          <w:color w:val="08427E"/>
          <w:highlight w:val="yellow"/>
          <w:u w:val="none"/>
        </w:rPr>
        <w:t xml:space="preserve">LV č. 11111, parcela reg. E č. 2222  pod B2 v 1/7-ine na mene Hraško Janko, rod. Hraško, okres Trebišov, obec Trebišov, k.ú. Trebišov </w:t>
      </w:r>
    </w:p>
    <w:p>
      <w:pPr>
        <w:pStyle w:val="ListBullet"/>
      </w:pPr>
      <w:r>
        <w:rPr>
          <w:b w:val="0"/>
          <w:color w:val="08427E"/>
          <w:highlight w:val="yellow"/>
          <w:u w:val="none"/>
        </w:rPr>
        <w:t>LV č. 3333, parcela reg. E č. 4444 pod B3 v 1/14-ine na mene Hraško Janko, rod. Hraško, okres Trebišov, obec Trebišov, k.ú. Trebišov.</w:t>
      </w:r>
    </w:p>
    <w:p>
      <w:r>
        <w:rPr>
          <w:b/>
          <w:u w:val="none"/>
        </w:rPr>
        <w:t>Dediči</w:t>
      </w:r>
      <w:r>
        <w:rPr>
          <w:b w:val="0"/>
          <w:u w:val="none"/>
        </w:rPr>
        <w:t xml:space="preserve">: </w:t>
      </w:r>
    </w:p>
    <w:p>
      <w:pPr>
        <w:pStyle w:val="ListBullet"/>
      </w:pPr>
      <w:r>
        <w:rPr>
          <w:b w:val="0"/>
          <w:color w:val="08427E"/>
          <w:highlight w:val="yellow"/>
          <w:u w:val="none"/>
        </w:rPr>
        <w:t>Peter Slovenský, rod. Slovenský, nar. 1.3.1956, r.č. xxxxxx/xxxx, trvale bytom Konvalinková 10, 010 01 Žilina, (</w:t>
      </w:r>
      <w:r>
        <w:rPr>
          <w:b w:val="0"/>
          <w:color w:val="08427E"/>
          <w:highlight w:val="yellow"/>
          <w:u w:val="none"/>
        </w:rPr>
        <w:t>ak dediča zastupuje na základe splnomocnenia iná osoba, doplní sa: „zastúpený na základe plnej moci zo dňa</w:t>
      </w:r>
      <w:r>
        <w:rPr>
          <w:b w:val="0"/>
          <w:color w:val="08427E"/>
          <w:highlight w:val="yellow"/>
          <w:u w:val="none"/>
        </w:rPr>
        <w:t xml:space="preserve"> 1.5.2024 Jožkom Mrkvičkom, rod. Mrkvičkom, nar. 1.1.1990, r.č. xxxx/xxxx trvale bytom Prvosienková 1, 085 01 Bardejov).</w:t>
      </w:r>
    </w:p>
    <w:p>
      <w:r>
        <w:rPr>
          <w:b/>
          <w:u w:val="none"/>
        </w:rPr>
        <w:t>Prílohy</w:t>
      </w:r>
      <w:r>
        <w:rPr>
          <w:b w:val="0"/>
          <w:u w:val="none"/>
        </w:rPr>
        <w:t xml:space="preserve"> </w:t>
      </w:r>
    </w:p>
    <w:p>
      <w:pPr>
        <w:pStyle w:val="ListBullet"/>
      </w:pPr>
      <w:r>
        <w:rPr>
          <w:b w:val="0"/>
          <w:u w:val="none"/>
        </w:rPr>
        <w:t xml:space="preserve">1x výpis z </w:t>
      </w:r>
      <w:r>
        <w:rPr>
          <w:b w:val="0"/>
          <w:color w:val="08427E"/>
          <w:highlight w:val="yellow"/>
          <w:u w:val="none"/>
        </w:rPr>
        <w:t>LV č. 11111</w:t>
      </w:r>
    </w:p>
    <w:p>
      <w:pPr>
        <w:pStyle w:val="ListBullet"/>
      </w:pPr>
      <w:r>
        <w:rPr>
          <w:b w:val="0"/>
          <w:color w:val="08427E"/>
          <w:highlight w:val="yellow"/>
          <w:u w:val="none"/>
        </w:rPr>
        <w:t>1x kópia úmrtného listu Janka Hraška, rod. Hraška</w:t>
      </w:r>
    </w:p>
    <w:p>
      <w:pPr>
        <w:pStyle w:val="ListBullet"/>
      </w:pPr>
      <w:r>
        <w:rPr>
          <w:b w:val="0"/>
          <w:color w:val="08427E"/>
          <w:highlight w:val="yellow"/>
          <w:u w:val="none"/>
        </w:rPr>
        <w:t>1x kópia rodného listu Petra Slovenského, rod. Slovenského</w:t>
      </w:r>
    </w:p>
    <w:p>
      <w:pPr>
        <w:pStyle w:val="ListBullet"/>
      </w:pPr>
      <w:r>
        <w:rPr>
          <w:b w:val="0"/>
          <w:u w:val="none"/>
        </w:rPr>
        <w:t>1x kolková známka</w:t>
      </w:r>
    </w:p>
    <w:p>
      <w:pPr>
        <w:pStyle w:val="ListBullet"/>
      </w:pPr>
      <w:r>
        <w:rPr>
          <w:b w:val="0"/>
          <w:color w:val="08427E"/>
          <w:highlight w:val="yellow"/>
          <w:u w:val="none"/>
        </w:rPr>
        <w:t>1x splnomocnenie na pojednávanie o dedičstve  (iba ak je navrhovateľom splnomocnená osoba)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